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B0" w:rsidRPr="009A1AC9" w:rsidRDefault="00DC5CB0" w:rsidP="00DC5CB0">
      <w:pPr>
        <w:spacing w:after="0"/>
        <w:ind w:left="1572" w:right="-709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noProof/>
          <w:color w:val="548DD4" w:themeColor="text2" w:themeTint="99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-496570</wp:posOffset>
            </wp:positionH>
            <wp:positionV relativeFrom="paragraph">
              <wp:posOffset>-488950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1AC9">
        <w:rPr>
          <w:rFonts w:ascii="Trebuchet MS" w:hAnsi="Trebuchet MS" w:cstheme="minorHAnsi"/>
          <w:b/>
          <w:color w:val="548DD4" w:themeColor="text2" w:themeTint="99"/>
        </w:rPr>
        <w:t>ASOCI</w:t>
      </w:r>
      <w:r w:rsidR="00D40B7D">
        <w:rPr>
          <w:rFonts w:ascii="Trebuchet MS" w:hAnsi="Trebuchet MS" w:cstheme="minorHAnsi"/>
          <w:b/>
          <w:color w:val="548DD4" w:themeColor="text2" w:themeTint="99"/>
        </w:rPr>
        <w:t>AȚIA GRUPUL DE ACȚIUNE LOCALĂ  CONFLUENȚE NORDICE</w:t>
      </w:r>
    </w:p>
    <w:p w:rsidR="000248FD" w:rsidRPr="009A1AC9" w:rsidRDefault="000248FD" w:rsidP="00DC5CB0">
      <w:pPr>
        <w:keepNext/>
        <w:keepLines/>
        <w:spacing w:before="480"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</w:p>
    <w:p w:rsidR="00DC5CB0" w:rsidRPr="009A1AC9" w:rsidRDefault="00DC5CB0" w:rsidP="00DC5CB0">
      <w:pPr>
        <w:keepNext/>
        <w:keepLines/>
        <w:spacing w:before="480"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b/>
          <w:color w:val="548DD4" w:themeColor="text2" w:themeTint="99"/>
        </w:rPr>
        <w:t>FIȘA DE EVALUARE A CRITERIILOR DE SELECȚIE ALE PROIECTULUI</w:t>
      </w:r>
    </w:p>
    <w:p w:rsidR="00DC5CB0" w:rsidRPr="009A1AC9" w:rsidRDefault="00CD31B4" w:rsidP="00DC5C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b/>
          <w:color w:val="548DD4" w:themeColor="text2" w:themeTint="99"/>
        </w:rPr>
        <w:t>M</w:t>
      </w:r>
      <w:r w:rsidR="00D65A02">
        <w:rPr>
          <w:rFonts w:ascii="Trebuchet MS" w:hAnsi="Trebuchet MS" w:cstheme="minorHAnsi"/>
          <w:b/>
          <w:color w:val="548DD4" w:themeColor="text2" w:themeTint="99"/>
        </w:rPr>
        <w:t>6</w:t>
      </w:r>
      <w:r w:rsidRPr="009A1AC9">
        <w:rPr>
          <w:rFonts w:ascii="Trebuchet MS" w:hAnsi="Trebuchet MS" w:cstheme="minorHAnsi"/>
          <w:b/>
          <w:color w:val="548DD4" w:themeColor="text2" w:themeTint="99"/>
        </w:rPr>
        <w:t xml:space="preserve"> – </w:t>
      </w:r>
      <w:r w:rsidR="00D65A02">
        <w:rPr>
          <w:rFonts w:ascii="Trebuchet MS" w:hAnsi="Trebuchet MS" w:cstheme="minorHAnsi"/>
          <w:b/>
          <w:color w:val="548DD4" w:themeColor="text2" w:themeTint="99"/>
        </w:rPr>
        <w:t>INTEGRAREA MINORITĂȚILOR LOCALE</w:t>
      </w:r>
    </w:p>
    <w:p w:rsidR="000248FD" w:rsidRPr="009A1AC9" w:rsidRDefault="000248FD" w:rsidP="00A102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:rsidR="00913598" w:rsidRDefault="00913598" w:rsidP="0015402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Denumirea solicitantului: …………………………………………...............................................</w:t>
      </w:r>
      <w:r w:rsidR="00D26CFB">
        <w:rPr>
          <w:rFonts w:ascii="Trebuchet MS" w:eastAsia="Times New Roman" w:hAnsi="Trebuchet MS" w:cs="Calibri"/>
          <w:bCs/>
          <w:noProof/>
          <w:lang w:eastAsia="fr-FR"/>
        </w:rPr>
        <w:t>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Titlul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</w:t>
      </w:r>
      <w:r w:rsidR="00D26CFB">
        <w:rPr>
          <w:rFonts w:ascii="Trebuchet MS" w:eastAsia="Times New Roman" w:hAnsi="Trebuchet MS" w:cs="Calibri"/>
          <w:bCs/>
          <w:noProof/>
          <w:lang w:eastAsia="fr-FR"/>
        </w:rPr>
        <w:t>............................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Amplasarea proiectului:......................................................................................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Statutul juridic: ………………………………...............................................................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Date personale (reprezentant legal)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Nume:…………………………………………….....................................................................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Prenume:………..…………………………………...................................................................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>Funcţia reprezentantului legal: ............................................................................</w:t>
      </w:r>
      <w:r>
        <w:rPr>
          <w:rFonts w:ascii="Trebuchet MS" w:eastAsia="Times New Roman" w:hAnsi="Trebuchet MS" w:cs="Calibri"/>
          <w:bCs/>
          <w:noProof/>
          <w:lang w:eastAsia="fr-FR"/>
        </w:rPr>
        <w:t>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lansării apelului de selecție de către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</w:t>
      </w:r>
    </w:p>
    <w:p w:rsidR="004902B4" w:rsidRPr="00270D90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Data înregistrării proiectului la GAL: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</w:t>
      </w:r>
    </w:p>
    <w:p w:rsidR="004902B4" w:rsidRDefault="004902B4" w:rsidP="004902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 w:rsidRPr="00270D90">
        <w:rPr>
          <w:rFonts w:ascii="Trebuchet MS" w:eastAsia="Times New Roman" w:hAnsi="Trebuchet MS" w:cs="Calibri"/>
          <w:bCs/>
          <w:noProof/>
          <w:lang w:eastAsia="fr-FR"/>
        </w:rPr>
        <w:t xml:space="preserve">Obiectivul proiectului: </w:t>
      </w: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</w:t>
      </w:r>
    </w:p>
    <w:p w:rsidR="0015402B" w:rsidRDefault="004902B4" w:rsidP="004902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 w:cs="Calibri"/>
          <w:bCs/>
          <w:noProof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684C" w:rsidRDefault="000C684C" w:rsidP="004902B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  <w:r>
        <w:rPr>
          <w:rFonts w:ascii="Trebuchet MS" w:eastAsia="Times New Roman" w:hAnsi="Trebuchet MS" w:cs="Calibri"/>
          <w:bCs/>
          <w:noProof/>
          <w:lang w:eastAsia="fr-FR"/>
        </w:rPr>
        <w:t xml:space="preserve">Obiectivele proiectului se incadreaza in prevederile </w:t>
      </w:r>
      <w:r w:rsidRPr="00471E63">
        <w:rPr>
          <w:rFonts w:ascii="Trebuchet MS" w:hAnsi="Trebuchet MS"/>
        </w:rPr>
        <w:t>art. 20, din Reg. (UE) nr. 1305/2013</w:t>
      </w:r>
    </w:p>
    <w:p w:rsidR="00BF0D31" w:rsidRPr="009A1AC9" w:rsidRDefault="00BF0D31" w:rsidP="00A102C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tbl>
      <w:tblPr>
        <w:tblStyle w:val="TableGrid3"/>
        <w:tblW w:w="9923" w:type="dxa"/>
        <w:tblInd w:w="-252" w:type="dxa"/>
        <w:tblLook w:val="04A0"/>
      </w:tblPr>
      <w:tblGrid>
        <w:gridCol w:w="625"/>
        <w:gridCol w:w="6256"/>
        <w:gridCol w:w="1417"/>
        <w:gridCol w:w="1625"/>
      </w:tblGrid>
      <w:tr w:rsidR="0078432B" w:rsidRPr="0015402B" w:rsidTr="000776DA">
        <w:tc>
          <w:tcPr>
            <w:tcW w:w="625" w:type="dxa"/>
          </w:tcPr>
          <w:p w:rsidR="0078432B" w:rsidRPr="001540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15402B">
              <w:rPr>
                <w:rFonts w:ascii="Trebuchet MS" w:eastAsia="Times New Roman" w:hAnsi="Trebuchet MS" w:cs="Calibri"/>
                <w:b/>
              </w:rPr>
              <w:t>Nr. crt.</w:t>
            </w:r>
          </w:p>
        </w:tc>
        <w:tc>
          <w:tcPr>
            <w:tcW w:w="6256" w:type="dxa"/>
          </w:tcPr>
          <w:p w:rsidR="0078432B" w:rsidRPr="001540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15402B">
              <w:rPr>
                <w:rFonts w:ascii="Trebuchet MS" w:eastAsia="Times New Roman" w:hAnsi="Trebuchet MS" w:cs="Calibri"/>
                <w:b/>
              </w:rPr>
              <w:t>Criterii de selecție</w:t>
            </w:r>
          </w:p>
        </w:tc>
        <w:tc>
          <w:tcPr>
            <w:tcW w:w="1417" w:type="dxa"/>
            <w:shd w:val="clear" w:color="auto" w:fill="auto"/>
          </w:tcPr>
          <w:p w:rsidR="0078432B" w:rsidRPr="001540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15402B">
              <w:rPr>
                <w:rFonts w:ascii="Trebuchet MS" w:eastAsia="Times New Roman" w:hAnsi="Trebuchet MS" w:cs="Calibri"/>
                <w:b/>
              </w:rPr>
              <w:t>GRILĂ</w:t>
            </w:r>
          </w:p>
          <w:p w:rsidR="0078432B" w:rsidRPr="001540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15402B">
              <w:rPr>
                <w:rFonts w:ascii="Trebuchet MS" w:eastAsia="Times New Roman" w:hAnsi="Trebuchet MS" w:cs="Calibri"/>
                <w:b/>
              </w:rPr>
              <w:t>Punctaj MAXIM</w:t>
            </w:r>
          </w:p>
        </w:tc>
        <w:tc>
          <w:tcPr>
            <w:tcW w:w="1625" w:type="dxa"/>
            <w:shd w:val="clear" w:color="auto" w:fill="auto"/>
          </w:tcPr>
          <w:p w:rsidR="0078432B" w:rsidRPr="001540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15402B">
              <w:rPr>
                <w:rFonts w:ascii="Trebuchet MS" w:eastAsia="Times New Roman" w:hAnsi="Trebuchet MS" w:cs="Calibri"/>
                <w:b/>
              </w:rPr>
              <w:t>P</w:t>
            </w:r>
            <w:r w:rsidR="0015402B">
              <w:rPr>
                <w:rFonts w:ascii="Trebuchet MS" w:eastAsia="Times New Roman" w:hAnsi="Trebuchet MS" w:cs="Calibri"/>
                <w:b/>
              </w:rPr>
              <w:t>unctaj</w:t>
            </w:r>
            <w:r w:rsidR="00913598">
              <w:rPr>
                <w:rFonts w:ascii="Trebuchet MS" w:eastAsia="Times New Roman" w:hAnsi="Trebuchet MS" w:cs="Calibri"/>
                <w:b/>
              </w:rPr>
              <w:t xml:space="preserve"> </w:t>
            </w:r>
            <w:r w:rsidR="0015402B">
              <w:rPr>
                <w:rFonts w:ascii="Trebuchet MS" w:eastAsia="Times New Roman" w:hAnsi="Trebuchet MS" w:cs="Calibri"/>
                <w:b/>
              </w:rPr>
              <w:t xml:space="preserve">acordat de </w:t>
            </w:r>
            <w:r w:rsidRPr="0015402B">
              <w:rPr>
                <w:rFonts w:ascii="Trebuchet MS" w:eastAsia="Times New Roman" w:hAnsi="Trebuchet MS" w:cs="Calibri"/>
                <w:b/>
              </w:rPr>
              <w:t>GAL CN</w:t>
            </w:r>
          </w:p>
        </w:tc>
      </w:tr>
      <w:tr w:rsidR="00122AF0" w:rsidRPr="0078432B" w:rsidTr="000776DA">
        <w:tc>
          <w:tcPr>
            <w:tcW w:w="625" w:type="dxa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1.</w:t>
            </w:r>
          </w:p>
        </w:tc>
        <w:tc>
          <w:tcPr>
            <w:tcW w:w="6256" w:type="dxa"/>
          </w:tcPr>
          <w:p w:rsidR="00122AF0" w:rsidRPr="007911C5" w:rsidRDefault="00CB17F7" w:rsidP="004902B4">
            <w:pPr>
              <w:spacing w:line="276" w:lineRule="auto"/>
              <w:jc w:val="both"/>
              <w:rPr>
                <w:rFonts w:ascii="Trebuchet MS" w:hAnsi="Trebuchet MS" w:cstheme="minorHAnsi"/>
                <w:b/>
              </w:rPr>
            </w:pPr>
            <w:r w:rsidRPr="00CB17F7">
              <w:rPr>
                <w:rFonts w:ascii="Trebuchet MS" w:hAnsi="Trebuchet MS" w:cstheme="minorHAnsi"/>
                <w:b/>
              </w:rPr>
              <w:t>Proiecte care deservesc cât mai mulți beneficiari din categoria grupurilor vulnerabile, cu prioritate minoritățile locale:</w:t>
            </w:r>
          </w:p>
          <w:p w:rsidR="00122AF0" w:rsidRDefault="00122AF0" w:rsidP="004902B4">
            <w:pPr>
              <w:spacing w:line="276" w:lineRule="auto"/>
              <w:jc w:val="both"/>
              <w:rPr>
                <w:rFonts w:ascii="Trebuchet MS" w:hAnsi="Trebuchet MS" w:cstheme="minorHAnsi"/>
              </w:rPr>
            </w:pPr>
            <w:r w:rsidRPr="007911C5">
              <w:rPr>
                <w:rFonts w:ascii="Trebuchet MS" w:hAnsi="Trebuchet MS" w:cstheme="minorHAnsi"/>
              </w:rPr>
              <w:t>Se consideră numărul locuitorilor deserviţi direct de proiect raportat la numărul total al locuitorilor comunei, totul înmulțit cu 30</w:t>
            </w:r>
            <w:r>
              <w:rPr>
                <w:rFonts w:ascii="Trebuchet MS" w:hAnsi="Trebuchet MS" w:cstheme="minorHAnsi"/>
              </w:rPr>
              <w:t>:</w:t>
            </w:r>
          </w:p>
          <w:p w:rsidR="00122AF0" w:rsidRDefault="00702650" w:rsidP="004902B4">
            <w:pPr>
              <w:pStyle w:val="Default"/>
              <w:spacing w:line="276" w:lineRule="auto"/>
              <w:jc w:val="both"/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2"/>
                      <w:szCs w:val="22"/>
                    </w:rPr>
                    <m:t>Nd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2"/>
                      <w:szCs w:val="22"/>
                    </w:rPr>
                    <m:t>Ncom</m:t>
                  </m:r>
                </m:den>
              </m:f>
            </m:oMath>
            <w:r w:rsidR="00122AF0" w:rsidRPr="007911C5"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  <w:t xml:space="preserve"> x 30</w:t>
            </w:r>
          </w:p>
          <w:p w:rsidR="00122AF0" w:rsidRPr="007911C5" w:rsidRDefault="00122AF0" w:rsidP="004902B4">
            <w:pPr>
              <w:pStyle w:val="Default"/>
              <w:spacing w:line="276" w:lineRule="auto"/>
              <w:jc w:val="both"/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</w:pPr>
          </w:p>
          <w:p w:rsidR="00122AF0" w:rsidRPr="0078432B" w:rsidRDefault="00122AF0" w:rsidP="004902B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Rezultatul va fi exprimat de un număr cu </w:t>
            </w:r>
            <w:r w:rsidR="0097467A">
              <w:rPr>
                <w:rFonts w:ascii="Trebuchet MS" w:hAnsi="Trebuchet MS" w:cstheme="minorHAnsi"/>
                <w:b/>
                <w:bCs/>
                <w:i/>
                <w:iCs/>
              </w:rPr>
              <w:t>2</w:t>
            </w:r>
            <w:r w:rsidRPr="007911C5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 zecimale</w:t>
            </w:r>
            <w:r>
              <w:rPr>
                <w:rFonts w:ascii="Trebuchet MS" w:hAnsi="Trebuchet MS" w:cstheme="minorHAnsi"/>
                <w:b/>
                <w:bCs/>
                <w:i/>
                <w:iCs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913598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Maxim 30 puncte</w:t>
            </w:r>
          </w:p>
        </w:tc>
        <w:tc>
          <w:tcPr>
            <w:tcW w:w="1625" w:type="dxa"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802"/>
        </w:trPr>
        <w:tc>
          <w:tcPr>
            <w:tcW w:w="625" w:type="dxa"/>
            <w:vMerge w:val="restart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2.</w:t>
            </w:r>
          </w:p>
        </w:tc>
        <w:tc>
          <w:tcPr>
            <w:tcW w:w="6256" w:type="dxa"/>
          </w:tcPr>
          <w:p w:rsidR="00122AF0" w:rsidRPr="0078432B" w:rsidRDefault="00122AF0" w:rsidP="00122AF0">
            <w:pPr>
              <w:tabs>
                <w:tab w:val="left" w:pos="1561"/>
              </w:tabs>
              <w:ind w:left="61" w:hanging="61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  <w:bCs/>
              </w:rPr>
              <w:t>Proiectul</w:t>
            </w:r>
            <w:r>
              <w:rPr>
                <w:rFonts w:ascii="Trebuchet MS" w:hAnsi="Trebuchet MS" w:cstheme="minorHAnsi"/>
                <w:b/>
                <w:bCs/>
              </w:rPr>
              <w:t xml:space="preserve"> este dedicat acțiunilor pentru </w:t>
            </w:r>
            <w:r w:rsidRPr="007911C5">
              <w:rPr>
                <w:rFonts w:ascii="Trebuchet MS" w:hAnsi="Trebuchet MS" w:cstheme="minorHAnsi"/>
                <w:b/>
                <w:bCs/>
              </w:rPr>
              <w:t>integrarea minorităților locale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Maxim 30 puncte</w:t>
            </w:r>
          </w:p>
        </w:tc>
        <w:tc>
          <w:tcPr>
            <w:tcW w:w="1625" w:type="dxa"/>
            <w:vMerge w:val="restart"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802"/>
        </w:trPr>
        <w:tc>
          <w:tcPr>
            <w:tcW w:w="625" w:type="dxa"/>
            <w:vMerge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6256" w:type="dxa"/>
          </w:tcPr>
          <w:p w:rsidR="00205941" w:rsidRPr="00205941" w:rsidRDefault="00205941" w:rsidP="00205941">
            <w:pPr>
              <w:tabs>
                <w:tab w:val="left" w:pos="1561"/>
              </w:tabs>
              <w:ind w:hanging="61"/>
              <w:jc w:val="both"/>
              <w:rPr>
                <w:rFonts w:ascii="Trebuchet MS" w:hAnsi="Trebuchet MS" w:cstheme="minorHAnsi"/>
                <w:bCs/>
              </w:rPr>
            </w:pPr>
            <w:r w:rsidRPr="00205941">
              <w:rPr>
                <w:rFonts w:ascii="Trebuchet MS" w:hAnsi="Trebuchet MS" w:cstheme="minorHAnsi"/>
                <w:bCs/>
              </w:rPr>
              <w:t>2.1. Investiții pentru:</w:t>
            </w:r>
          </w:p>
          <w:p w:rsidR="00205941" w:rsidRPr="00913598" w:rsidRDefault="00205941" w:rsidP="00205941">
            <w:pPr>
              <w:tabs>
                <w:tab w:val="left" w:pos="1561"/>
              </w:tabs>
              <w:ind w:hanging="61"/>
              <w:jc w:val="both"/>
              <w:rPr>
                <w:rFonts w:ascii="Trebuchet MS" w:hAnsi="Trebuchet MS" w:cstheme="minorHAnsi"/>
                <w:bCs/>
              </w:rPr>
            </w:pPr>
            <w:r w:rsidRPr="00205941">
              <w:rPr>
                <w:rFonts w:ascii="Trebuchet MS" w:hAnsi="Trebuchet MS" w:cstheme="minorHAnsi"/>
                <w:bCs/>
              </w:rPr>
              <w:t xml:space="preserve">a) </w:t>
            </w:r>
            <w:r w:rsidRPr="00913598">
              <w:rPr>
                <w:rFonts w:ascii="Trebuchet MS" w:hAnsi="Trebuchet MS" w:cstheme="minorHAnsi"/>
                <w:bCs/>
              </w:rPr>
              <w:t>Înființarea, amenajarea spațiilor de joacă, terenuri de sport în comunitățile care au populație din categoria grupurilor vulnerabile, inclusiv minorități locale (în special minoritatea romă).</w:t>
            </w:r>
          </w:p>
          <w:p w:rsidR="00205941" w:rsidRPr="00913598" w:rsidRDefault="00205941" w:rsidP="00205941">
            <w:pPr>
              <w:tabs>
                <w:tab w:val="left" w:pos="1561"/>
              </w:tabs>
              <w:ind w:hanging="61"/>
              <w:jc w:val="both"/>
              <w:rPr>
                <w:rFonts w:ascii="Trebuchet MS" w:hAnsi="Trebuchet MS" w:cstheme="minorHAnsi"/>
                <w:bCs/>
              </w:rPr>
            </w:pPr>
            <w:r w:rsidRPr="00913598">
              <w:rPr>
                <w:rFonts w:ascii="Trebuchet MS" w:hAnsi="Trebuchet MS" w:cstheme="minorHAnsi"/>
                <w:bCs/>
              </w:rPr>
              <w:lastRenderedPageBreak/>
              <w:t xml:space="preserve">b) Înființarea și modernizarea (inclusiv dotarea) grădinițelor </w:t>
            </w:r>
            <w:r w:rsidRPr="00913598">
              <w:rPr>
                <w:rFonts w:ascii="Trebuchet MS" w:hAnsi="Trebuchet MS" w:cstheme="minorHAnsi"/>
                <w:bCs/>
                <w:i/>
                <w:lang w:val="it-CH"/>
              </w:rPr>
              <w:t>numai a celor din afara incintei scolilor</w:t>
            </w:r>
            <w:r w:rsidRPr="00913598">
              <w:rPr>
                <w:rFonts w:ascii="Trebuchet MS" w:hAnsi="Trebuchet MS" w:cstheme="minorHAnsi"/>
                <w:bCs/>
              </w:rPr>
              <w:t>, inclusiv demolarea, în cazul în care expertiza tehnică o recomandă, în comunitățile cu populație din categoria grupurilor vulnerabile, inclusiv minorități locale (în special minoritatea romă).</w:t>
            </w:r>
          </w:p>
          <w:p w:rsidR="00205941" w:rsidRPr="00205941" w:rsidRDefault="00205941" w:rsidP="00205941">
            <w:pPr>
              <w:tabs>
                <w:tab w:val="left" w:pos="1561"/>
              </w:tabs>
              <w:ind w:hanging="61"/>
              <w:jc w:val="both"/>
              <w:rPr>
                <w:rFonts w:ascii="Trebuchet MS" w:hAnsi="Trebuchet MS" w:cstheme="minorHAnsi"/>
                <w:bCs/>
              </w:rPr>
            </w:pPr>
            <w:r w:rsidRPr="00913598">
              <w:rPr>
                <w:rFonts w:ascii="Trebuchet MS" w:hAnsi="Trebuchet MS" w:cstheme="minorHAnsi"/>
                <w:bCs/>
              </w:rPr>
              <w:t xml:space="preserve">c) Înființarea și modernizarea (inclusiv dotarea) creșelor precum și a infrastructurii de tip </w:t>
            </w:r>
            <w:proofErr w:type="spellStart"/>
            <w:r w:rsidRPr="00913598">
              <w:rPr>
                <w:rFonts w:ascii="Trebuchet MS" w:hAnsi="Trebuchet MS" w:cstheme="minorHAnsi"/>
                <w:bCs/>
              </w:rPr>
              <w:t>after-school</w:t>
            </w:r>
            <w:proofErr w:type="spellEnd"/>
            <w:r w:rsidR="00913598" w:rsidRPr="00913598">
              <w:rPr>
                <w:rFonts w:ascii="Trebuchet MS" w:hAnsi="Trebuchet MS" w:cstheme="minorHAnsi"/>
                <w:bCs/>
              </w:rPr>
              <w:t xml:space="preserve"> </w:t>
            </w:r>
            <w:r w:rsidRPr="00913598">
              <w:rPr>
                <w:rFonts w:ascii="Trebuchet MS" w:hAnsi="Trebuchet MS" w:cstheme="minorHAnsi"/>
                <w:bCs/>
                <w:i/>
                <w:lang w:val="it-CH"/>
              </w:rPr>
              <w:t>numai a celor din afara incintei scolilor</w:t>
            </w:r>
            <w:r w:rsidRPr="00913598">
              <w:rPr>
                <w:rFonts w:ascii="Trebuchet MS" w:hAnsi="Trebuchet MS" w:cstheme="minorHAnsi"/>
                <w:bCs/>
              </w:rPr>
              <w:t>, în comunitățile cu populație din categoria grupurilor vulnerabile</w:t>
            </w:r>
            <w:r w:rsidRPr="00205941">
              <w:rPr>
                <w:rFonts w:ascii="Trebuchet MS" w:hAnsi="Trebuchet MS" w:cstheme="minorHAnsi"/>
                <w:bCs/>
              </w:rPr>
              <w:t>, inclusiv minorități locale (în special minoritatea romă).</w:t>
            </w:r>
          </w:p>
          <w:p w:rsidR="00122AF0" w:rsidRPr="00205941" w:rsidRDefault="00205941" w:rsidP="00205941">
            <w:pPr>
              <w:tabs>
                <w:tab w:val="left" w:pos="1561"/>
              </w:tabs>
              <w:ind w:left="61" w:hanging="61"/>
              <w:jc w:val="both"/>
              <w:rPr>
                <w:rFonts w:ascii="Trebuchet MS" w:eastAsia="Times New Roman" w:hAnsi="Trebuchet MS" w:cs="Calibri"/>
                <w:b/>
                <w:bCs/>
              </w:rPr>
            </w:pPr>
            <w:r w:rsidRPr="00205941">
              <w:rPr>
                <w:rFonts w:ascii="Trebuchet MS" w:hAnsi="Trebuchet MS" w:cstheme="minorHAnsi"/>
                <w:bCs/>
              </w:rPr>
              <w:t>d) Dotarea cu material didactic pentru școlile care au populație/copii din categoria grupurilor vulnerabile, inclusiv minorități locale (în special minoritatea romă).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122AF0">
            <w:pPr>
              <w:jc w:val="both"/>
              <w:rPr>
                <w:rFonts w:ascii="Trebuchet MS" w:eastAsia="Times New Roman" w:hAnsi="Trebuchet MS" w:cs="Calibri"/>
              </w:rPr>
            </w:pPr>
            <w:r w:rsidRPr="0062372F">
              <w:rPr>
                <w:rFonts w:ascii="Trebuchet MS" w:hAnsi="Trebuchet MS" w:cstheme="minorHAnsi"/>
                <w:b/>
              </w:rPr>
              <w:lastRenderedPageBreak/>
              <w:t>30 puncte</w:t>
            </w:r>
          </w:p>
        </w:tc>
        <w:tc>
          <w:tcPr>
            <w:tcW w:w="1625" w:type="dxa"/>
            <w:vMerge/>
            <w:shd w:val="clear" w:color="auto" w:fill="auto"/>
          </w:tcPr>
          <w:p w:rsidR="00122AF0" w:rsidRPr="0078432B" w:rsidRDefault="00122AF0" w:rsidP="00122AF0">
            <w:pPr>
              <w:jc w:val="both"/>
              <w:rPr>
                <w:rFonts w:ascii="Trebuchet MS" w:eastAsia="Times New Roman" w:hAnsi="Trebuchet MS" w:cs="Calibri"/>
              </w:rPr>
            </w:pPr>
          </w:p>
        </w:tc>
      </w:tr>
      <w:tr w:rsidR="00122AF0" w:rsidRPr="0078432B" w:rsidTr="000776DA">
        <w:trPr>
          <w:trHeight w:val="802"/>
        </w:trPr>
        <w:tc>
          <w:tcPr>
            <w:tcW w:w="625" w:type="dxa"/>
            <w:vMerge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6256" w:type="dxa"/>
          </w:tcPr>
          <w:p w:rsidR="00205941" w:rsidRPr="00205941" w:rsidRDefault="00205941" w:rsidP="00205941">
            <w:pPr>
              <w:tabs>
                <w:tab w:val="left" w:pos="1561"/>
              </w:tabs>
              <w:spacing w:after="160"/>
              <w:contextualSpacing/>
              <w:jc w:val="both"/>
              <w:rPr>
                <w:rFonts w:ascii="Trebuchet MS" w:eastAsia="Times New Roman" w:hAnsi="Trebuchet MS" w:cs="Calibri"/>
                <w:b/>
                <w:bCs/>
              </w:rPr>
            </w:pPr>
            <w:r w:rsidRPr="00205941">
              <w:rPr>
                <w:rFonts w:ascii="Trebuchet MS" w:eastAsia="Times New Roman" w:hAnsi="Trebuchet MS" w:cs="Calibri"/>
                <w:b/>
                <w:bCs/>
              </w:rPr>
              <w:t>2.2 Investiții pentru:</w:t>
            </w:r>
          </w:p>
          <w:p w:rsidR="00205941" w:rsidRPr="00205941" w:rsidRDefault="00205941" w:rsidP="00205941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rebuchet MS" w:hAnsi="Trebuchet MS"/>
              </w:rPr>
            </w:pPr>
            <w:r w:rsidRPr="00205941">
              <w:rPr>
                <w:rFonts w:ascii="Trebuchet MS" w:hAnsi="Trebuchet MS"/>
              </w:rPr>
              <w:t xml:space="preserve">a) Achiziționarea de utilaje și echipamente pentru serviciile publice pentru deservirea comunităților cu populație din </w:t>
            </w:r>
            <w:r w:rsidRPr="00205941">
              <w:rPr>
                <w:rFonts w:ascii="Trebuchet MS" w:eastAsia="Times New Roman" w:hAnsi="Trebuchet MS" w:cs="Arial"/>
                <w:color w:val="000000"/>
              </w:rPr>
              <w:t>categoria grupurilor vulnerabile</w:t>
            </w:r>
            <w:r w:rsidRPr="00205941">
              <w:rPr>
                <w:rFonts w:ascii="Trebuchet MS" w:eastAsia="Times New Roman" w:hAnsi="Trebuchet MS" w:cs="Arial"/>
                <w:b/>
                <w:color w:val="000000"/>
              </w:rPr>
              <w:t xml:space="preserve">, </w:t>
            </w:r>
            <w:r w:rsidRPr="00205941">
              <w:rPr>
                <w:rFonts w:ascii="Trebuchet MS" w:eastAsia="Times New Roman" w:hAnsi="Trebuchet MS" w:cs="Arial"/>
                <w:color w:val="000000"/>
              </w:rPr>
              <w:t xml:space="preserve">inclusiv minorități locale (în special </w:t>
            </w:r>
            <w:r w:rsidRPr="00205941">
              <w:rPr>
                <w:rFonts w:ascii="Trebuchet MS" w:hAnsi="Trebuchet MS"/>
              </w:rPr>
              <w:t>minoritatea romă).</w:t>
            </w:r>
          </w:p>
          <w:p w:rsidR="00205941" w:rsidRPr="00BF0D31" w:rsidRDefault="00205941" w:rsidP="00205941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rebuchet MS" w:hAnsi="Trebuchet MS"/>
                <w:color w:val="000000" w:themeColor="text1"/>
              </w:rPr>
            </w:pPr>
            <w:r w:rsidRPr="00BF0D31">
              <w:rPr>
                <w:rFonts w:ascii="Trebuchet MS" w:hAnsi="Trebuchet MS"/>
                <w:color w:val="000000" w:themeColor="text1"/>
              </w:rPr>
              <w:t>b) Modernizarea, renovarea și/sau dotarea căminelor culturale în comunitățile cu populație din categoria grupurilor vulnerabile, inclusiv minorități locale (în special minoritatea romă).</w:t>
            </w:r>
          </w:p>
          <w:p w:rsidR="00122AF0" w:rsidRPr="0078432B" w:rsidRDefault="00205941" w:rsidP="00205941">
            <w:pPr>
              <w:tabs>
                <w:tab w:val="left" w:pos="1561"/>
              </w:tabs>
              <w:ind w:left="61" w:hanging="61"/>
              <w:jc w:val="both"/>
              <w:rPr>
                <w:rFonts w:ascii="Trebuchet MS" w:eastAsia="Times New Roman" w:hAnsi="Trebuchet MS" w:cs="Calibri"/>
                <w:b/>
                <w:bCs/>
              </w:rPr>
            </w:pPr>
            <w:r w:rsidRPr="00205941">
              <w:rPr>
                <w:rFonts w:ascii="Trebuchet MS" w:hAnsi="Trebuchet MS"/>
                <w:lang w:eastAsia="en-US"/>
              </w:rPr>
              <w:t xml:space="preserve">c) Îmbunătățirea siguranței publice prin înființarea și/sau modernizarea rețelelor de iluminat public și prin sistemele de supraveghere </w:t>
            </w:r>
            <w:r w:rsidRPr="00205941">
              <w:rPr>
                <w:rFonts w:ascii="Trebuchet MS" w:hAnsi="Trebuchet MS"/>
                <w:b/>
                <w:i/>
                <w:lang w:val="it-CH" w:eastAsia="en-US"/>
              </w:rPr>
              <w:t>în comunitățile cu populație din categoria grupurilor vulnerabile, inclusiv minorități locale (în special minoritatea romă)</w:t>
            </w:r>
            <w:r w:rsidRPr="00205941">
              <w:rPr>
                <w:rFonts w:ascii="Trebuchet MS" w:hAnsi="Trebuchet MS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122AF0">
            <w:pPr>
              <w:jc w:val="both"/>
              <w:rPr>
                <w:rFonts w:ascii="Trebuchet MS" w:eastAsia="Times New Roman" w:hAnsi="Trebuchet MS" w:cs="Calibri"/>
              </w:rPr>
            </w:pPr>
            <w:r w:rsidRPr="0062372F">
              <w:rPr>
                <w:rFonts w:ascii="Trebuchet MS" w:hAnsi="Trebuchet MS" w:cstheme="minorHAnsi"/>
                <w:b/>
              </w:rPr>
              <w:t>20 puncte</w:t>
            </w:r>
          </w:p>
        </w:tc>
        <w:tc>
          <w:tcPr>
            <w:tcW w:w="1625" w:type="dxa"/>
            <w:vMerge/>
            <w:shd w:val="clear" w:color="auto" w:fill="auto"/>
          </w:tcPr>
          <w:p w:rsidR="00122AF0" w:rsidRPr="0078432B" w:rsidRDefault="00122AF0" w:rsidP="00122AF0">
            <w:pPr>
              <w:jc w:val="both"/>
              <w:rPr>
                <w:rFonts w:ascii="Trebuchet MS" w:eastAsia="Times New Roman" w:hAnsi="Trebuchet MS" w:cs="Calibri"/>
              </w:rPr>
            </w:pPr>
          </w:p>
        </w:tc>
      </w:tr>
      <w:tr w:rsidR="00122AF0" w:rsidRPr="0078432B" w:rsidTr="000776DA">
        <w:trPr>
          <w:trHeight w:val="802"/>
        </w:trPr>
        <w:tc>
          <w:tcPr>
            <w:tcW w:w="625" w:type="dxa"/>
            <w:vMerge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6256" w:type="dxa"/>
          </w:tcPr>
          <w:p w:rsidR="00205941" w:rsidRPr="007911C5" w:rsidRDefault="00205941" w:rsidP="00205941">
            <w:pPr>
              <w:pStyle w:val="Listparagraf"/>
              <w:numPr>
                <w:ilvl w:val="1"/>
                <w:numId w:val="4"/>
              </w:numPr>
              <w:tabs>
                <w:tab w:val="left" w:pos="1561"/>
              </w:tabs>
              <w:spacing w:after="0" w:line="276" w:lineRule="auto"/>
              <w:ind w:left="0"/>
              <w:rPr>
                <w:rFonts w:ascii="Trebuchet MS" w:hAnsi="Trebuchet MS" w:cstheme="minorHAnsi"/>
                <w:b/>
                <w:bCs/>
              </w:rPr>
            </w:pPr>
            <w:r>
              <w:rPr>
                <w:rFonts w:ascii="Trebuchet MS" w:hAnsi="Trebuchet MS" w:cstheme="minorHAnsi"/>
                <w:b/>
                <w:bCs/>
              </w:rPr>
              <w:t>2.3 Investiții pentru:</w:t>
            </w:r>
          </w:p>
          <w:p w:rsidR="00205941" w:rsidRPr="007911C5" w:rsidRDefault="00205941" w:rsidP="00205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/>
                <w:lang w:eastAsia="en-US"/>
              </w:rPr>
            </w:pPr>
            <w:r w:rsidRPr="007911C5">
              <w:rPr>
                <w:rFonts w:ascii="Trebuchet MS" w:hAnsi="Trebuchet MS"/>
                <w:lang w:eastAsia="en-US"/>
              </w:rPr>
              <w:t xml:space="preserve">a) Amenajarea de spații pentru organizarea de târguri, evenimente publice etc. în comunitățile care au populație din </w:t>
            </w:r>
            <w:r w:rsidRPr="007911C5">
              <w:rPr>
                <w:rFonts w:ascii="Trebuchet MS" w:hAnsi="Trebuchet MS" w:cs="Arial"/>
                <w:color w:val="000000"/>
                <w:lang w:eastAsia="en-US"/>
              </w:rPr>
              <w:t>categoria grupurilor vulnerabile</w:t>
            </w:r>
            <w:r w:rsidRPr="007911C5">
              <w:rPr>
                <w:rFonts w:ascii="Trebuchet MS" w:hAnsi="Trebuchet MS" w:cs="Arial"/>
                <w:b/>
                <w:color w:val="000000"/>
                <w:lang w:eastAsia="en-US"/>
              </w:rPr>
              <w:t xml:space="preserve">, </w:t>
            </w:r>
            <w:r w:rsidRPr="007911C5">
              <w:rPr>
                <w:rFonts w:ascii="Trebuchet MS" w:hAnsi="Trebuchet MS" w:cs="Arial"/>
                <w:color w:val="000000"/>
                <w:lang w:eastAsia="en-US"/>
              </w:rPr>
              <w:t xml:space="preserve">inclusiv minorități locale (în special </w:t>
            </w:r>
            <w:r w:rsidRPr="007911C5">
              <w:rPr>
                <w:rFonts w:ascii="Trebuchet MS" w:hAnsi="Trebuchet MS"/>
                <w:lang w:eastAsia="en-US"/>
              </w:rPr>
              <w:t>minoritatea romă).</w:t>
            </w:r>
          </w:p>
          <w:p w:rsidR="00122AF0" w:rsidRPr="0078432B" w:rsidRDefault="00205941" w:rsidP="00205941">
            <w:pPr>
              <w:jc w:val="both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 w:cs="Trebuchet MS"/>
                <w:lang w:eastAsia="en-US"/>
              </w:rPr>
              <w:t>b</w:t>
            </w:r>
            <w:r w:rsidRPr="007911C5">
              <w:rPr>
                <w:rFonts w:ascii="Trebuchet MS" w:hAnsi="Trebuchet MS" w:cs="Trebuchet MS"/>
                <w:lang w:eastAsia="en-US"/>
              </w:rPr>
              <w:t xml:space="preserve">) </w:t>
            </w:r>
            <w:r w:rsidRPr="007911C5">
              <w:rPr>
                <w:rFonts w:ascii="Trebuchet MS" w:hAnsi="Trebuchet MS"/>
                <w:bCs/>
                <w:lang w:eastAsia="en-US"/>
              </w:rPr>
              <w:t>Alte tipuri de investiții care contribuie la îndeplinirea obiectivelor specifice a măsurii, dacă sunt justificate.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  <w:r w:rsidRPr="0062372F">
              <w:rPr>
                <w:rFonts w:ascii="Trebuchet MS" w:hAnsi="Trebuchet MS" w:cstheme="minorHAnsi"/>
                <w:b/>
              </w:rPr>
              <w:t>10 puncte</w:t>
            </w:r>
          </w:p>
        </w:tc>
        <w:tc>
          <w:tcPr>
            <w:tcW w:w="1625" w:type="dxa"/>
            <w:vMerge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350"/>
        </w:trPr>
        <w:tc>
          <w:tcPr>
            <w:tcW w:w="625" w:type="dxa"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3.</w:t>
            </w:r>
          </w:p>
        </w:tc>
        <w:tc>
          <w:tcPr>
            <w:tcW w:w="6256" w:type="dxa"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Gradul de sărăcie a zonei în care va fi implementat proiectul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15 puncte</w:t>
            </w:r>
          </w:p>
        </w:tc>
        <w:tc>
          <w:tcPr>
            <w:tcW w:w="1625" w:type="dxa"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395"/>
        </w:trPr>
        <w:tc>
          <w:tcPr>
            <w:tcW w:w="625" w:type="dxa"/>
            <w:vMerge w:val="restart"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4.</w:t>
            </w:r>
          </w:p>
        </w:tc>
        <w:tc>
          <w:tcPr>
            <w:tcW w:w="6256" w:type="dxa"/>
          </w:tcPr>
          <w:p w:rsidR="00122AF0" w:rsidRPr="0078432B" w:rsidRDefault="00122AF0" w:rsidP="00122AF0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Proiectul creează locuri de muncă</w:t>
            </w:r>
            <w:r w:rsidRPr="007911C5">
              <w:rPr>
                <w:rFonts w:ascii="Trebuchet MS" w:hAnsi="Trebuchet MS" w:cstheme="minorHAnsi"/>
                <w:b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Maxim 10 puncte</w:t>
            </w:r>
          </w:p>
        </w:tc>
        <w:tc>
          <w:tcPr>
            <w:tcW w:w="1625" w:type="dxa"/>
            <w:vMerge w:val="restart"/>
            <w:shd w:val="clear" w:color="auto" w:fill="auto"/>
          </w:tcPr>
          <w:p w:rsidR="00122AF0" w:rsidRPr="0078432B" w:rsidRDefault="00122AF0" w:rsidP="00122AF0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341"/>
        </w:trPr>
        <w:tc>
          <w:tcPr>
            <w:tcW w:w="625" w:type="dxa"/>
            <w:vMerge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:rsidR="00122AF0" w:rsidRPr="0078432B" w:rsidRDefault="00122AF0" w:rsidP="00122AF0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="Calibri"/>
              </w:rPr>
              <w:t>Solicitantul creează</w:t>
            </w:r>
            <w:r w:rsidRPr="007911C5">
              <w:rPr>
                <w:rFonts w:ascii="Trebuchet MS" w:hAnsi="Trebuchet MS" w:cs="Calibri"/>
                <w:b/>
              </w:rPr>
              <w:t xml:space="preserve"> două locuri </w:t>
            </w:r>
            <w:r w:rsidRPr="007911C5">
              <w:rPr>
                <w:rFonts w:ascii="Trebuchet MS" w:hAnsi="Trebuchet MS" w:cs="Calibri"/>
              </w:rPr>
              <w:t>de muncănoi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62372F">
              <w:rPr>
                <w:rFonts w:ascii="Trebuchet MS" w:hAnsi="Trebuchet MS" w:cs="Calibri"/>
                <w:b/>
              </w:rPr>
              <w:t>10 puncte</w:t>
            </w:r>
          </w:p>
        </w:tc>
        <w:tc>
          <w:tcPr>
            <w:tcW w:w="1625" w:type="dxa"/>
            <w:vMerge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341"/>
        </w:trPr>
        <w:tc>
          <w:tcPr>
            <w:tcW w:w="625" w:type="dxa"/>
            <w:vMerge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6256" w:type="dxa"/>
          </w:tcPr>
          <w:p w:rsidR="00122AF0" w:rsidRPr="0078432B" w:rsidRDefault="00122AF0" w:rsidP="00122AF0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="Calibri"/>
              </w:rPr>
              <w:t>Solicitantul creează</w:t>
            </w:r>
            <w:r w:rsidRPr="007911C5">
              <w:rPr>
                <w:rFonts w:ascii="Trebuchet MS" w:hAnsi="Trebuchet MS" w:cs="Calibri"/>
                <w:b/>
              </w:rPr>
              <w:t xml:space="preserve"> un loc </w:t>
            </w:r>
            <w:r w:rsidRPr="007911C5">
              <w:rPr>
                <w:rFonts w:ascii="Trebuchet MS" w:hAnsi="Trebuchet MS" w:cs="Calibri"/>
              </w:rPr>
              <w:t>de muncănou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62372F">
              <w:rPr>
                <w:rFonts w:ascii="Trebuchet MS" w:hAnsi="Trebuchet MS" w:cs="Calibri"/>
                <w:b/>
              </w:rPr>
              <w:t>5 puncte</w:t>
            </w:r>
          </w:p>
        </w:tc>
        <w:tc>
          <w:tcPr>
            <w:tcW w:w="1625" w:type="dxa"/>
            <w:vMerge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122AF0" w:rsidRPr="0078432B" w:rsidTr="000776DA">
        <w:trPr>
          <w:trHeight w:val="60"/>
        </w:trPr>
        <w:tc>
          <w:tcPr>
            <w:tcW w:w="625" w:type="dxa"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5.</w:t>
            </w:r>
          </w:p>
        </w:tc>
        <w:tc>
          <w:tcPr>
            <w:tcW w:w="6256" w:type="dxa"/>
          </w:tcPr>
          <w:p w:rsidR="00122AF0" w:rsidRPr="0078432B" w:rsidRDefault="00122AF0" w:rsidP="00122AF0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Proiectul conține componente inovative sau de protecția mediului</w:t>
            </w:r>
          </w:p>
        </w:tc>
        <w:tc>
          <w:tcPr>
            <w:tcW w:w="1417" w:type="dxa"/>
            <w:shd w:val="clear" w:color="auto" w:fill="auto"/>
          </w:tcPr>
          <w:p w:rsidR="00122AF0" w:rsidRPr="0078432B" w:rsidRDefault="00122AF0" w:rsidP="00833D1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911C5">
              <w:rPr>
                <w:rFonts w:ascii="Trebuchet MS" w:hAnsi="Trebuchet MS" w:cstheme="minorHAnsi"/>
                <w:b/>
              </w:rPr>
              <w:t>15 puncte</w:t>
            </w:r>
          </w:p>
        </w:tc>
        <w:tc>
          <w:tcPr>
            <w:tcW w:w="1625" w:type="dxa"/>
            <w:shd w:val="clear" w:color="auto" w:fill="auto"/>
          </w:tcPr>
          <w:p w:rsidR="00122AF0" w:rsidRPr="0078432B" w:rsidRDefault="00122AF0" w:rsidP="00122AF0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78432B" w:rsidRPr="0078432B" w:rsidTr="000776DA">
        <w:trPr>
          <w:trHeight w:val="593"/>
        </w:trPr>
        <w:tc>
          <w:tcPr>
            <w:tcW w:w="8298" w:type="dxa"/>
            <w:gridSpan w:val="3"/>
            <w:vAlign w:val="center"/>
          </w:tcPr>
          <w:p w:rsidR="0078432B" w:rsidRPr="0078432B" w:rsidRDefault="0078432B" w:rsidP="00122AF0">
            <w:pPr>
              <w:jc w:val="right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TOTAL</w:t>
            </w:r>
          </w:p>
        </w:tc>
        <w:tc>
          <w:tcPr>
            <w:tcW w:w="1625" w:type="dxa"/>
          </w:tcPr>
          <w:p w:rsidR="0078432B" w:rsidRP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</w:tbl>
    <w:p w:rsidR="0078432B" w:rsidRDefault="0078432B">
      <w:pPr>
        <w:rPr>
          <w:rFonts w:ascii="Trebuchet MS" w:hAnsi="Trebuchet MS"/>
        </w:rPr>
      </w:pPr>
    </w:p>
    <w:p w:rsidR="0078432B" w:rsidRPr="0078432B" w:rsidRDefault="0078432B" w:rsidP="0078432B">
      <w:pPr>
        <w:spacing w:after="160" w:line="259" w:lineRule="auto"/>
        <w:rPr>
          <w:rFonts w:ascii="Trebuchet MS" w:eastAsia="Times New Roman" w:hAnsi="Trebuchet MS" w:cs="Calibri"/>
          <w:sz w:val="24"/>
          <w:szCs w:val="24"/>
          <w:lang w:eastAsia="ro-RO"/>
        </w:rPr>
      </w:pPr>
      <w:r w:rsidRPr="00122AF0">
        <w:rPr>
          <w:rFonts w:ascii="Trebuchet MS" w:eastAsia="Times New Roman" w:hAnsi="Trebuchet MS" w:cs="Calibri"/>
          <w:b/>
          <w:sz w:val="24"/>
          <w:szCs w:val="24"/>
          <w:lang w:eastAsia="ro-RO"/>
        </w:rPr>
        <w:t>Pentru această măsură punctajul minim</w:t>
      </w:r>
      <w:r w:rsidRPr="0078432B">
        <w:rPr>
          <w:rFonts w:ascii="Trebuchet MS" w:eastAsia="Times New Roman" w:hAnsi="Trebuchet MS" w:cs="Calibri"/>
          <w:b/>
          <w:sz w:val="24"/>
          <w:szCs w:val="24"/>
          <w:lang w:eastAsia="ro-RO"/>
        </w:rPr>
        <w:t xml:space="preserve"> este de 15 puncte</w:t>
      </w:r>
      <w:r w:rsidR="00122AF0">
        <w:rPr>
          <w:rFonts w:ascii="Trebuchet MS" w:eastAsia="Times New Roman" w:hAnsi="Trebuchet MS" w:cs="Calibri"/>
          <w:sz w:val="24"/>
          <w:szCs w:val="24"/>
          <w:lang w:eastAsia="ro-RO"/>
        </w:rPr>
        <w:t>!</w:t>
      </w:r>
    </w:p>
    <w:p w:rsidR="00122AF0" w:rsidRPr="005666CF" w:rsidRDefault="00122AF0" w:rsidP="00833D1A">
      <w:pPr>
        <w:spacing w:after="0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Selecţia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:rsidR="00122AF0" w:rsidRPr="005666CF" w:rsidRDefault="00122AF0" w:rsidP="00833D1A">
      <w:pPr>
        <w:spacing w:after="0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În cazul proiectelor cu același punctaj și aceeași valoare a sprijinului, departajarea acestora se va face în ordinea următoarelor criterii de selecție:</w:t>
      </w:r>
    </w:p>
    <w:p w:rsidR="0015402B" w:rsidRPr="0015402B" w:rsidRDefault="0015402B" w:rsidP="00833D1A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 w:cstheme="minorHAnsi"/>
        </w:rPr>
      </w:pPr>
      <w:r w:rsidRPr="0015402B">
        <w:rPr>
          <w:rFonts w:ascii="Trebuchet MS" w:hAnsi="Trebuchet MS" w:cstheme="minorHAnsi"/>
        </w:rPr>
        <w:lastRenderedPageBreak/>
        <w:t xml:space="preserve">1.  Proiecte care deservesc cât mai mulți </w:t>
      </w:r>
      <w:r w:rsidR="0097467A">
        <w:rPr>
          <w:rFonts w:ascii="Trebuchet MS" w:hAnsi="Trebuchet MS" w:cstheme="minorHAnsi"/>
        </w:rPr>
        <w:t xml:space="preserve">beneficiari din categoria grupurilor vulnerabile, cu prioritate </w:t>
      </w:r>
      <w:proofErr w:type="spellStart"/>
      <w:r w:rsidR="0097467A">
        <w:rPr>
          <w:rFonts w:ascii="Trebuchet MS" w:hAnsi="Trebuchet MS" w:cstheme="minorHAnsi"/>
        </w:rPr>
        <w:t>minoritatile</w:t>
      </w:r>
      <w:proofErr w:type="spellEnd"/>
      <w:r w:rsidR="0097467A">
        <w:rPr>
          <w:rFonts w:ascii="Trebuchet MS" w:hAnsi="Trebuchet MS" w:cstheme="minorHAnsi"/>
        </w:rPr>
        <w:t xml:space="preserve"> locale</w:t>
      </w:r>
      <w:bookmarkStart w:id="0" w:name="_GoBack"/>
      <w:bookmarkEnd w:id="0"/>
    </w:p>
    <w:p w:rsidR="0015402B" w:rsidRPr="0015402B" w:rsidRDefault="0015402B" w:rsidP="00833D1A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 w:cstheme="minorHAnsi"/>
        </w:rPr>
      </w:pPr>
      <w:r w:rsidRPr="0015402B">
        <w:rPr>
          <w:rFonts w:ascii="Trebuchet MS" w:hAnsi="Trebuchet MS" w:cstheme="minorHAnsi"/>
        </w:rPr>
        <w:t>2.  Proiectul creează locuri de muncă.</w:t>
      </w:r>
    </w:p>
    <w:p w:rsidR="0071307E" w:rsidRDefault="0071307E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hAnsi="Trebuchet MS"/>
        </w:rPr>
      </w:pPr>
    </w:p>
    <w:p w:rsidR="00A44F7B" w:rsidRPr="009A1AC9" w:rsidRDefault="00A44F7B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Theme="minorHAnsi" w:hAnsi="Trebuchet MS" w:cstheme="minorBidi"/>
        </w:rPr>
      </w:pP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Întocmit</w:t>
      </w:r>
      <w:r w:rsidRPr="009A1AC9">
        <w:rPr>
          <w:rFonts w:ascii="Trebuchet MS" w:eastAsia="Times New Roman" w:hAnsi="Trebuchet MS"/>
        </w:rPr>
        <w:t xml:space="preserve">: Expert GAL </w:t>
      </w:r>
      <w:r>
        <w:rPr>
          <w:rFonts w:ascii="Trebuchet MS" w:eastAsia="Times New Roman" w:hAnsi="Trebuchet MS"/>
        </w:rPr>
        <w:t>Confluențe Nordice</w:t>
      </w:r>
    </w:p>
    <w:p w:rsidR="008F06E6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:rsidR="008F06E6" w:rsidRPr="009A1AC9" w:rsidRDefault="008F06E6" w:rsidP="008F06E6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      </w:t>
      </w: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8F06E6" w:rsidRDefault="008F06E6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/>
        </w:rPr>
      </w:pP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Verificat</w:t>
      </w:r>
      <w:r w:rsidRPr="009A1AC9">
        <w:rPr>
          <w:rFonts w:ascii="Trebuchet MS" w:eastAsia="Times New Roman" w:hAnsi="Trebuchet MS"/>
        </w:rPr>
        <w:t>: Expert GAL „Confluențe Nordice”</w:t>
      </w:r>
    </w:p>
    <w:p w:rsidR="008F06E6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</w:t>
      </w:r>
    </w:p>
    <w:p w:rsidR="00E57A88" w:rsidRPr="009A1AC9" w:rsidRDefault="00E57A88" w:rsidP="00E57A88">
      <w:pPr>
        <w:tabs>
          <w:tab w:val="left" w:pos="6120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i/>
        </w:rPr>
      </w:pPr>
    </w:p>
    <w:sectPr w:rsidR="00E57A88" w:rsidRPr="009A1AC9" w:rsidSect="004902B4">
      <w:headerReference w:type="default" r:id="rId8"/>
      <w:footerReference w:type="default" r:id="rId9"/>
      <w:footerReference w:type="first" r:id="rId10"/>
      <w:pgSz w:w="11906" w:h="16838" w:code="9"/>
      <w:pgMar w:top="992" w:right="566" w:bottom="851" w:left="1418" w:header="709" w:footer="36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ED0" w:rsidRDefault="00B33ED0" w:rsidP="00CC62D2">
      <w:pPr>
        <w:spacing w:after="0" w:line="240" w:lineRule="auto"/>
      </w:pPr>
      <w:r>
        <w:separator/>
      </w:r>
    </w:p>
  </w:endnote>
  <w:endnote w:type="continuationSeparator" w:id="1">
    <w:p w:rsidR="00B33ED0" w:rsidRDefault="00B33ED0" w:rsidP="00CC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234194"/>
      <w:docPartObj>
        <w:docPartGallery w:val="Page Numbers (Bottom of Page)"/>
        <w:docPartUnique/>
      </w:docPartObj>
    </w:sdtPr>
    <w:sdtContent>
      <w:p w:rsidR="001E6C66" w:rsidRDefault="001E6C66" w:rsidP="001E6C66">
        <w:pPr>
          <w:pStyle w:val="Subsol"/>
          <w:jc w:val="right"/>
        </w:pPr>
        <w:r w:rsidRPr="001E6C66">
          <w:rPr>
            <w:lang w:val="en-US"/>
          </w:rPr>
          <w:t>ASOCIAȚIA GAL „CONFLUENȚE NORDICE”</w:t>
        </w:r>
        <w:r w:rsidR="00702650">
          <w:fldChar w:fldCharType="begin"/>
        </w:r>
        <w:r>
          <w:instrText>PAGE   \* MERGEFORMAT</w:instrText>
        </w:r>
        <w:r w:rsidR="00702650">
          <w:fldChar w:fldCharType="separate"/>
        </w:r>
        <w:r w:rsidR="00D26CFB">
          <w:rPr>
            <w:noProof/>
          </w:rPr>
          <w:t>3</w:t>
        </w:r>
        <w:r w:rsidR="00702650"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919501"/>
      <w:docPartObj>
        <w:docPartGallery w:val="Page Numbers (Bottom of Page)"/>
        <w:docPartUnique/>
      </w:docPartObj>
    </w:sdtPr>
    <w:sdtContent>
      <w:p w:rsidR="001E6C66" w:rsidRPr="001E6C66" w:rsidRDefault="001E6C66" w:rsidP="001E6C66">
        <w:pPr>
          <w:pStyle w:val="Subsol"/>
          <w:jc w:val="center"/>
        </w:pPr>
        <w:r w:rsidRPr="001E6C66">
          <w:rPr>
            <w:lang w:val="en-US"/>
          </w:rPr>
          <w:t>ASOCIAȚIA GAL „CONFLUENȚE NORDICE”</w:t>
        </w:r>
      </w:p>
      <w:p w:rsidR="001E6C66" w:rsidRDefault="00702650">
        <w:pPr>
          <w:pStyle w:val="Subsol"/>
          <w:jc w:val="right"/>
        </w:pPr>
        <w:r>
          <w:fldChar w:fldCharType="begin"/>
        </w:r>
        <w:r w:rsidR="001E6C66">
          <w:instrText>PAGE   \* MERGEFORMAT</w:instrText>
        </w:r>
        <w:r>
          <w:fldChar w:fldCharType="separate"/>
        </w:r>
        <w:r w:rsidR="00D26CFB">
          <w:rPr>
            <w:noProof/>
          </w:rPr>
          <w:t>1</w:t>
        </w:r>
        <w:r>
          <w:fldChar w:fldCharType="end"/>
        </w:r>
      </w:p>
    </w:sdtContent>
  </w:sdt>
  <w:p w:rsidR="00655906" w:rsidRDefault="00655906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ED0" w:rsidRDefault="00B33ED0" w:rsidP="00CC62D2">
      <w:pPr>
        <w:spacing w:after="0" w:line="240" w:lineRule="auto"/>
      </w:pPr>
      <w:r>
        <w:separator/>
      </w:r>
    </w:p>
  </w:footnote>
  <w:footnote w:type="continuationSeparator" w:id="1">
    <w:p w:rsidR="00B33ED0" w:rsidRDefault="00B33ED0" w:rsidP="00CC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A8" w:rsidRPr="006F1125" w:rsidRDefault="00445EA8" w:rsidP="00445EA8">
    <w:pPr>
      <w:tabs>
        <w:tab w:val="center" w:pos="4513"/>
        <w:tab w:val="right" w:pos="9026"/>
      </w:tabs>
      <w:spacing w:after="0" w:line="240" w:lineRule="auto"/>
      <w:jc w:val="center"/>
    </w:pPr>
    <w:r w:rsidRPr="006F1125">
      <w:rPr>
        <w:rFonts w:ascii="Trebuchet MS" w:hAnsi="Trebuchet MS"/>
        <w:color w:val="808080" w:themeColor="background1" w:themeShade="80"/>
        <w:sz w:val="18"/>
      </w:rPr>
      <w:t xml:space="preserve">FIȘA DE EVALUARE A CRITERIILOR DE </w:t>
    </w:r>
    <w:r>
      <w:rPr>
        <w:rFonts w:ascii="Trebuchet MS" w:hAnsi="Trebuchet MS"/>
        <w:color w:val="808080" w:themeColor="background1" w:themeShade="80"/>
        <w:sz w:val="18"/>
      </w:rPr>
      <w:t>SELECȚIE</w:t>
    </w:r>
    <w:r w:rsidR="0012213D">
      <w:rPr>
        <w:rFonts w:ascii="Trebuchet MS" w:hAnsi="Trebuchet MS"/>
        <w:color w:val="808080" w:themeColor="background1" w:themeShade="80"/>
        <w:sz w:val="18"/>
      </w:rPr>
      <w:t xml:space="preserve"> PENTRU MĂSURA </w:t>
    </w:r>
    <w:r w:rsidR="00D65A02">
      <w:rPr>
        <w:rFonts w:ascii="Trebuchet MS" w:hAnsi="Trebuchet MS"/>
        <w:color w:val="808080" w:themeColor="background1" w:themeShade="80"/>
        <w:sz w:val="18"/>
      </w:rPr>
      <w:t>6</w:t>
    </w:r>
    <w:r w:rsidRPr="006F1125">
      <w:rPr>
        <w:rFonts w:ascii="Trebuchet MS" w:hAnsi="Trebuchet MS"/>
        <w:color w:val="808080" w:themeColor="background1" w:themeShade="80"/>
        <w:sz w:val="18"/>
      </w:rPr>
      <w:t xml:space="preserve">: </w:t>
    </w:r>
    <w:r w:rsidR="00D65A02" w:rsidRPr="00D65A02">
      <w:rPr>
        <w:rFonts w:ascii="Trebuchet MS" w:hAnsi="Trebuchet MS"/>
        <w:color w:val="808080" w:themeColor="background1" w:themeShade="80"/>
        <w:sz w:val="18"/>
      </w:rPr>
      <w:t>INTEGRAREA MINORITĂȚILOR LOCALE</w:t>
    </w:r>
  </w:p>
  <w:p w:rsidR="00CC62D2" w:rsidRPr="00CC62D2" w:rsidRDefault="00CC62D2" w:rsidP="00CC62D2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7B636B"/>
    <w:multiLevelType w:val="hybridMultilevel"/>
    <w:tmpl w:val="91E482F0"/>
    <w:lvl w:ilvl="0" w:tplc="66D20D5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E7043"/>
    <w:multiLevelType w:val="multilevel"/>
    <w:tmpl w:val="FD58B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D243346"/>
    <w:multiLevelType w:val="hybridMultilevel"/>
    <w:tmpl w:val="A990A9F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DC5CB0"/>
    <w:rsid w:val="000248FD"/>
    <w:rsid w:val="000776DA"/>
    <w:rsid w:val="00083693"/>
    <w:rsid w:val="000906FE"/>
    <w:rsid w:val="000C22E0"/>
    <w:rsid w:val="000C684C"/>
    <w:rsid w:val="000D328D"/>
    <w:rsid w:val="000D63A5"/>
    <w:rsid w:val="00104BA3"/>
    <w:rsid w:val="0012213D"/>
    <w:rsid w:val="00122AF0"/>
    <w:rsid w:val="0015402B"/>
    <w:rsid w:val="00186DF9"/>
    <w:rsid w:val="001A1275"/>
    <w:rsid w:val="001B1336"/>
    <w:rsid w:val="001E6C66"/>
    <w:rsid w:val="00205941"/>
    <w:rsid w:val="0021069B"/>
    <w:rsid w:val="00257F77"/>
    <w:rsid w:val="00286332"/>
    <w:rsid w:val="00384A4D"/>
    <w:rsid w:val="003C3CCD"/>
    <w:rsid w:val="00445EA8"/>
    <w:rsid w:val="00471CD8"/>
    <w:rsid w:val="004902B4"/>
    <w:rsid w:val="006442DB"/>
    <w:rsid w:val="00650A1D"/>
    <w:rsid w:val="00655906"/>
    <w:rsid w:val="006E5EB2"/>
    <w:rsid w:val="00702650"/>
    <w:rsid w:val="0071307E"/>
    <w:rsid w:val="0078432B"/>
    <w:rsid w:val="007A0012"/>
    <w:rsid w:val="007A0AFE"/>
    <w:rsid w:val="007C33EA"/>
    <w:rsid w:val="007E0654"/>
    <w:rsid w:val="00833D1A"/>
    <w:rsid w:val="00864C2B"/>
    <w:rsid w:val="008E1342"/>
    <w:rsid w:val="008F06E6"/>
    <w:rsid w:val="00904ECB"/>
    <w:rsid w:val="0091309A"/>
    <w:rsid w:val="00913598"/>
    <w:rsid w:val="00926471"/>
    <w:rsid w:val="00942882"/>
    <w:rsid w:val="0097467A"/>
    <w:rsid w:val="009A1AC9"/>
    <w:rsid w:val="009C38B4"/>
    <w:rsid w:val="00A055D0"/>
    <w:rsid w:val="00A102C1"/>
    <w:rsid w:val="00A44F7B"/>
    <w:rsid w:val="00A914B4"/>
    <w:rsid w:val="00AD4F30"/>
    <w:rsid w:val="00B17580"/>
    <w:rsid w:val="00B33ED0"/>
    <w:rsid w:val="00BF0D31"/>
    <w:rsid w:val="00C522BF"/>
    <w:rsid w:val="00C60FB9"/>
    <w:rsid w:val="00CB17F7"/>
    <w:rsid w:val="00CC62D2"/>
    <w:rsid w:val="00CD31B4"/>
    <w:rsid w:val="00D1138F"/>
    <w:rsid w:val="00D12CA2"/>
    <w:rsid w:val="00D26CFB"/>
    <w:rsid w:val="00D40B7D"/>
    <w:rsid w:val="00D65A02"/>
    <w:rsid w:val="00D806F7"/>
    <w:rsid w:val="00DB42A4"/>
    <w:rsid w:val="00DB70C8"/>
    <w:rsid w:val="00DC5CB0"/>
    <w:rsid w:val="00DD24B8"/>
    <w:rsid w:val="00E01BAB"/>
    <w:rsid w:val="00E3426C"/>
    <w:rsid w:val="00E57A88"/>
    <w:rsid w:val="00ED057D"/>
    <w:rsid w:val="00EE3DFA"/>
    <w:rsid w:val="00FC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CB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E01BA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01BA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01BAB"/>
    <w:rPr>
      <w:sz w:val="20"/>
      <w:szCs w:val="20"/>
      <w:lang w:val="en-US"/>
    </w:rPr>
  </w:style>
  <w:style w:type="table" w:customStyle="1" w:styleId="TableGrid1">
    <w:name w:val="Table Grid1"/>
    <w:basedOn w:val="TabelNormal"/>
    <w:next w:val="GrilTabel"/>
    <w:uiPriority w:val="39"/>
    <w:rsid w:val="00E01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Tabel">
    <w:name w:val="Table Grid"/>
    <w:basedOn w:val="TabelNormal"/>
    <w:uiPriority w:val="59"/>
    <w:rsid w:val="00E01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0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1BAB"/>
    <w:rPr>
      <w:rFonts w:ascii="Tahoma" w:eastAsia="Calibri" w:hAnsi="Tahoma" w:cs="Tahoma"/>
      <w:sz w:val="16"/>
      <w:szCs w:val="16"/>
    </w:rPr>
  </w:style>
  <w:style w:type="table" w:customStyle="1" w:styleId="TableGrid11">
    <w:name w:val="Table Grid11"/>
    <w:basedOn w:val="TabelNormal"/>
    <w:next w:val="GrilTabel"/>
    <w:uiPriority w:val="39"/>
    <w:rsid w:val="00B1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spaiereCaracter">
    <w:name w:val="Fără spațiere Caracter"/>
    <w:link w:val="Frspaiere"/>
    <w:uiPriority w:val="1"/>
    <w:locked/>
    <w:rsid w:val="000C22E0"/>
    <w:rPr>
      <w:rFonts w:ascii="Calibri" w:eastAsia="Times New Roman" w:hAnsi="Calibri" w:cs="Calibri"/>
      <w:lang w:val="en-US"/>
    </w:rPr>
  </w:style>
  <w:style w:type="paragraph" w:styleId="Frspaiere">
    <w:name w:val="No Spacing"/>
    <w:link w:val="FrspaiereCaracter"/>
    <w:uiPriority w:val="1"/>
    <w:qFormat/>
    <w:rsid w:val="000C22E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Legend">
    <w:name w:val="caption"/>
    <w:basedOn w:val="Normal"/>
    <w:next w:val="Normal"/>
    <w:semiHidden/>
    <w:unhideWhenUsed/>
    <w:qFormat/>
    <w:rsid w:val="00904ECB"/>
    <w:pPr>
      <w:spacing w:after="0" w:line="240" w:lineRule="auto"/>
    </w:pPr>
    <w:rPr>
      <w:rFonts w:ascii="Times New Roman" w:eastAsia="Times New Roman" w:hAnsi="Times New Roman"/>
      <w:i/>
      <w:iCs/>
      <w:sz w:val="20"/>
      <w:szCs w:val="24"/>
      <w:lang w:val="fr-FR"/>
    </w:rPr>
  </w:style>
  <w:style w:type="character" w:styleId="Accentuat">
    <w:name w:val="Emphasis"/>
    <w:basedOn w:val="Fontdeparagrafimplicit"/>
    <w:qFormat/>
    <w:rsid w:val="00904ECB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2D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2D2"/>
    <w:rPr>
      <w:rFonts w:ascii="Calibri" w:eastAsia="Calibri" w:hAnsi="Calibri" w:cs="Times New Roman"/>
    </w:rPr>
  </w:style>
  <w:style w:type="table" w:customStyle="1" w:styleId="TableGrid2">
    <w:name w:val="Table Grid2"/>
    <w:basedOn w:val="TabelNormal"/>
    <w:next w:val="GrilTabel"/>
    <w:uiPriority w:val="39"/>
    <w:rsid w:val="009A1AC9"/>
    <w:pPr>
      <w:spacing w:after="0" w:line="240" w:lineRule="auto"/>
    </w:pPr>
    <w:rPr>
      <w:rFonts w:eastAsia="Times New Roman" w:hAnsi="Times New Roman" w:cs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elNormal"/>
    <w:next w:val="GrilTabel"/>
    <w:uiPriority w:val="39"/>
    <w:rsid w:val="00A44F7B"/>
    <w:pPr>
      <w:spacing w:after="0" w:line="240" w:lineRule="auto"/>
    </w:pPr>
    <w:rPr>
      <w:rFonts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elNormal"/>
    <w:next w:val="GrilTabel"/>
    <w:uiPriority w:val="39"/>
    <w:rsid w:val="0078432B"/>
    <w:pPr>
      <w:spacing w:after="0" w:line="240" w:lineRule="auto"/>
    </w:pPr>
    <w:rPr>
      <w:rFonts w:eastAsia="Times New Roman" w:hAnsi="Times New Roman" w:cs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2AF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1"/>
    <w:qFormat/>
    <w:rsid w:val="00122AF0"/>
    <w:pPr>
      <w:spacing w:after="160" w:line="259" w:lineRule="auto"/>
      <w:ind w:left="720"/>
      <w:contextualSpacing/>
    </w:pPr>
    <w:rPr>
      <w:rFonts w:asciiTheme="minorHAnsi" w:eastAsia="Times New Roman" w:hAnsi="Times New Roman"/>
      <w:lang w:eastAsia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1"/>
    <w:locked/>
    <w:rsid w:val="00122AF0"/>
    <w:rPr>
      <w:rFonts w:eastAsia="Times New Roman" w:hAnsi="Times New Roman" w:cs="Times New Roman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15</cp:revision>
  <dcterms:created xsi:type="dcterms:W3CDTF">2018-11-30T11:35:00Z</dcterms:created>
  <dcterms:modified xsi:type="dcterms:W3CDTF">2018-12-02T13:40:00Z</dcterms:modified>
</cp:coreProperties>
</file>